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cs="Arial" w:hAnsi="Arial" w:eastAsia="Arial"/>
          <w:b w:val="1"/>
          <w:bCs w:val="1"/>
          <w:sz w:val="22"/>
          <w:szCs w:val="2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1702914</wp:posOffset>
            </wp:positionH>
            <wp:positionV relativeFrom="page">
              <wp:posOffset>720000</wp:posOffset>
            </wp:positionV>
            <wp:extent cx="2701397" cy="1164373"/>
            <wp:effectExtent l="0" t="0" r="0" b="0"/>
            <wp:wrapTopAndBottom distT="152400" distB="152400"/>
            <wp:docPr id="1073741825" name="officeArt object" descr="Combat Classro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ombat Classroom.png" descr="Combat Classroo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5725" t="35226" r="15725" b="35226"/>
                    <a:stretch>
                      <a:fillRect/>
                    </a:stretch>
                  </pic:blipFill>
                  <pic:spPr>
                    <a:xfrm>
                      <a:off x="0" y="0"/>
                      <a:ext cx="2701397" cy="11643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uppressAutoHyphens w:val="1"/>
        <w:spacing w:before="0" w:after="240" w:line="240" w:lineRule="auto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Combat Classroom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- 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ALTERNATIVE PROVISION REFERRAL FORM</w:t>
      </w: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1. REFERRING ORGANISATION DETAILS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School / Organisation Name: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Address: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Main Contact Name: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Role: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Email: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Phone Number: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Is the student currently on roll at your setting?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</w:rPr>
        <w:t>No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2. STUDENT DETAILS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Full Name: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Date of Birth: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Year Group: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Gender: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Home Address: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Parent/Carer Name(s):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Contact Number(s):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Email: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3. REASON FOR REFERRAL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(Please tick all that apply)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At risk of permanent exclusion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Permanently excluded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Behavioural difficulties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Emotional / mental health needs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Disengagement from education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fr-FR"/>
        </w:rPr>
        <w:t>Attendance concerns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Other (please specify): __________________________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Detailed Reason for Referral: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>(Include background, triggers, patterns of behaviour, and previous interventions)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4. EDUCATIONAL INFORMATION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Current Attainment Levels (if known):</w:t>
      </w:r>
      <w:r>
        <w:rPr>
          <w:rFonts w:ascii="Arial" w:cs="Arial" w:hAnsi="Arial" w:eastAsia="Arial"/>
          <w:b w:val="0"/>
          <w:bCs w:val="0"/>
          <w:sz w:val="22"/>
          <w:szCs w:val="22"/>
        </w:rPr>
        <w:br w:type="textWrapping"/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Attendance % (last 12 months):</w:t>
      </w:r>
      <w:r>
        <w:rPr>
          <w:rFonts w:ascii="Arial" w:cs="Arial" w:hAnsi="Arial" w:eastAsia="Arial"/>
          <w:b w:val="0"/>
          <w:bCs w:val="0"/>
          <w:sz w:val="22"/>
          <w:szCs w:val="22"/>
        </w:rPr>
        <w:br w:type="textWrapping"/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Exclusion History (fixed/permanent):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Strengths / Interests: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Barriers to Learning:</w:t>
      </w: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5. SPECIAL EDUCATIONAL NEEDS (SEND)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Does the student have SEND?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</w:rPr>
        <w:t>No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If yes: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Primary Need: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 xml:space="preserve">SEMH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 xml:space="preserve">ASD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 xml:space="preserve">ADHD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 xml:space="preserve">Learning Difficulty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Other: __________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EHCP in place?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No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>(If yes, please attach)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Support currently in place: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6. SAFEGUARDING INFORMATION (MANDATORY)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DSL Name (Referring School):</w:t>
      </w:r>
      <w:r>
        <w:rPr>
          <w:rFonts w:ascii="Arial" w:cs="Arial" w:hAnsi="Arial" w:eastAsia="Arial"/>
          <w:b w:val="0"/>
          <w:bCs w:val="0"/>
          <w:sz w:val="22"/>
          <w:szCs w:val="22"/>
        </w:rPr>
        <w:br w:type="textWrapping"/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DSL Contact Details: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Current Safeguarding Status: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None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Early Help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Child in Need (CIN)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Child Protection Plan (CP)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Looked After Child (LAC)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Please provide details of any safeguarding concerns: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>(Include risk of harm, exploitation, violence, self-harm, or other vulnerabilities)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7. RISK ASSESSMENT (MANDATORY)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Has the student demonstrated: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Physical aggression: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</w:rPr>
        <w:t>No</w:t>
      </w:r>
      <w:r>
        <w:rPr>
          <w:rFonts w:ascii="Arial" w:cs="Arial" w:hAnsi="Arial" w:eastAsia="Arial"/>
          <w:b w:val="0"/>
          <w:bCs w:val="0"/>
          <w:sz w:val="22"/>
          <w:szCs w:val="22"/>
        </w:rPr>
        <w:br w:type="textWrapping"/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Verbal aggression: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</w:rPr>
        <w:t>No</w:t>
      </w:r>
      <w:r>
        <w:rPr>
          <w:rFonts w:ascii="Arial" w:cs="Arial" w:hAnsi="Arial" w:eastAsia="Arial"/>
          <w:b w:val="0"/>
          <w:bCs w:val="0"/>
          <w:sz w:val="22"/>
          <w:szCs w:val="22"/>
        </w:rPr>
        <w:br w:type="textWrapping"/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Weapon carrying: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</w:rPr>
        <w:t>No</w:t>
      </w:r>
      <w:r>
        <w:rPr>
          <w:rFonts w:ascii="Arial" w:cs="Arial" w:hAnsi="Arial" w:eastAsia="Arial"/>
          <w:b w:val="0"/>
          <w:bCs w:val="0"/>
          <w:sz w:val="22"/>
          <w:szCs w:val="22"/>
        </w:rPr>
        <w:br w:type="textWrapping"/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Absconding: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</w:rPr>
        <w:t>No</w:t>
      </w:r>
      <w:r>
        <w:rPr>
          <w:rFonts w:ascii="Arial" w:cs="Arial" w:hAnsi="Arial" w:eastAsia="Arial"/>
          <w:b w:val="0"/>
          <w:bCs w:val="0"/>
          <w:sz w:val="22"/>
          <w:szCs w:val="22"/>
        </w:rPr>
        <w:br w:type="textWrapping"/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Substance misuse: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</w:rPr>
        <w:t>No</w:t>
      </w:r>
      <w:r>
        <w:rPr>
          <w:rFonts w:ascii="Arial" w:cs="Arial" w:hAnsi="Arial" w:eastAsia="Arial"/>
          <w:b w:val="0"/>
          <w:bCs w:val="0"/>
          <w:sz w:val="22"/>
          <w:szCs w:val="22"/>
        </w:rPr>
        <w:br w:type="textWrapping"/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Criminal involvement: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</w:rPr>
        <w:t>No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If YES to any, provide details: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Known triggers: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De-escalation strategies that work: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8. MEDICAL INFORMATION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Any medical conditions?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No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>If yes, details: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Medication required during sessions?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</w:rPr>
        <w:t>No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Any physical limitations or injuries relevant to combat activity: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9. PROVISION REQUEST DETAILS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Requested Start Date: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Placement Type: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 xml:space="preserve">Part-time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 xml:space="preserve">Short-term intervention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fr-FR"/>
        </w:rPr>
        <w:t>Reintegration programme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Desired Outcomes: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>(e.g. behaviour improvement, attendance, reintegration)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10. PARENT/CARER CONSENT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Has the parent/carer been informed of this referral?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</w:rPr>
        <w:t>No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Do they consent to this referral?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rtl w:val="0"/>
        </w:rPr>
        <w:t>No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Parent/Carer Signature:</w:t>
      </w:r>
      <w:r>
        <w:rPr>
          <w:rFonts w:ascii="Arial" w:hAnsi="Arial"/>
          <w:sz w:val="22"/>
          <w:szCs w:val="22"/>
          <w:rtl w:val="0"/>
          <w:lang w:val="en-US"/>
        </w:rPr>
        <w:t xml:space="preserve"> ________________________</w:t>
      </w:r>
      <w:r>
        <w:rPr>
          <w:rFonts w:ascii="Arial" w:cs="Arial" w:hAnsi="Arial" w:eastAsia="Arial"/>
          <w:sz w:val="22"/>
          <w:szCs w:val="22"/>
        </w:rPr>
        <w:br w:type="textWrapping"/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Date:</w:t>
      </w:r>
      <w:r>
        <w:rPr>
          <w:rFonts w:ascii="Arial" w:hAnsi="Arial"/>
          <w:sz w:val="22"/>
          <w:szCs w:val="22"/>
          <w:rtl w:val="0"/>
          <w:lang w:val="en-US"/>
        </w:rPr>
        <w:t xml:space="preserve"> ________________________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11. REFERRER DECLARATION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I confirm that: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All information provided is accurate and complete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All relevant safeguarding and risk information has been shared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The parent/carer is aware of this referral</w:t>
      </w:r>
    </w:p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Name:</w:t>
      </w:r>
      <w:r>
        <w:rPr>
          <w:rFonts w:ascii="Arial" w:hAnsi="Arial"/>
          <w:sz w:val="22"/>
          <w:szCs w:val="22"/>
          <w:rtl w:val="0"/>
          <w:lang w:val="en-US"/>
        </w:rPr>
        <w:t xml:space="preserve"> ________________________</w:t>
      </w:r>
      <w:r>
        <w:rPr>
          <w:rFonts w:ascii="Arial" w:cs="Arial" w:hAnsi="Arial" w:eastAsia="Arial"/>
          <w:sz w:val="22"/>
          <w:szCs w:val="22"/>
        </w:rPr>
        <w:br w:type="textWrapping"/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Signature:</w:t>
      </w:r>
      <w:r>
        <w:rPr>
          <w:rFonts w:ascii="Arial" w:hAnsi="Arial"/>
          <w:sz w:val="22"/>
          <w:szCs w:val="22"/>
          <w:rtl w:val="0"/>
          <w:lang w:val="en-US"/>
        </w:rPr>
        <w:t xml:space="preserve"> ________________________</w:t>
      </w:r>
      <w:r>
        <w:rPr>
          <w:rFonts w:ascii="Arial" w:cs="Arial" w:hAnsi="Arial" w:eastAsia="Arial"/>
          <w:sz w:val="22"/>
          <w:szCs w:val="22"/>
        </w:rPr>
        <w:br w:type="textWrapping"/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Date:</w:t>
      </w:r>
      <w:r>
        <w:rPr>
          <w:rFonts w:ascii="Arial" w:hAnsi="Arial"/>
          <w:sz w:val="22"/>
          <w:szCs w:val="22"/>
          <w:rtl w:val="0"/>
          <w:lang w:val="en-US"/>
        </w:rPr>
        <w:t xml:space="preserve"> ________________________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Upon completion of this document please email across to </w: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</w:rPr>
        <w:instrText xml:space="preserve"> HYPERLINK "mailto:info@combatclassroom.co.uk"</w:instrTex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en-US"/>
        </w:rPr>
        <w:t>info@combatclassroom.co.uk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12. FOR OFFICE USE ONLY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Referral Received Date: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Reviewed By: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Outcome: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 xml:space="preserve">Accepted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 xml:space="preserve">Rejected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Further Information Required</w:t>
      </w:r>
    </w:p>
    <w:p>
      <w:pPr>
        <w:pStyle w:val="Default"/>
        <w:suppressAutoHyphens w:val="1"/>
        <w:spacing w:before="0" w:after="240" w:line="240" w:lineRule="auto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Notes: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IMPORTANT: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>Incomplete referrals or missing safeguarding/risk information will not be processed.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>
        <w:rtl w:val="0"/>
        <w:lang w:val="en-US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9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1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3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5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7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9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1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38" w:hanging="458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